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800100" cy="533400"/>
            <wp:effectExtent l="0" t="0" r="0" b="0"/>
            <wp:docPr id="3" name="Obraz 3" descr="C:\Users\asukta.UDANIN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sukta.UDANIN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552450" cy="542925"/>
            <wp:effectExtent l="0" t="0" r="0" b="9525"/>
            <wp:docPr id="2" name="Obraz 2" descr="C:\Users\asukta.UDANIN\Desktop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asukta.UDANIN\Desktop\L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2A2">
        <w:rPr>
          <w:rFonts w:ascii="Calibri" w:eastAsia="Calibri" w:hAnsi="Calibri" w:cs="Times New Roman"/>
        </w:rPr>
        <w:t xml:space="preserve">                         </w:t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1000125" cy="647700"/>
            <wp:effectExtent l="0" t="0" r="9525" b="0"/>
            <wp:docPr id="1" name="Obraz 1" descr="C:\Users\asukta.UDANIN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asukta.UDANIN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002A2" w:rsidRPr="007002A2" w:rsidRDefault="007002A2" w:rsidP="007002A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7002A2">
        <w:rPr>
          <w:rFonts w:ascii="Times New Roman" w:eastAsia="Calibri" w:hAnsi="Times New Roman" w:cs="Times New Roman"/>
          <w:sz w:val="20"/>
        </w:rPr>
        <w:t>Europejski Fundusz Rolny na rzecz Rozwoju Obszarów Wiejskich: Europa Inwestująca w Obszary Wiejskie</w:t>
      </w:r>
    </w:p>
    <w:p w:rsidR="007002A2" w:rsidRPr="007002A2" w:rsidRDefault="007002A2" w:rsidP="007002A2">
      <w:pPr>
        <w:spacing w:after="0"/>
        <w:jc w:val="center"/>
        <w:rPr>
          <w:rFonts w:ascii="Calibri" w:eastAsia="Calibri" w:hAnsi="Calibri" w:cs="Times New Roman"/>
        </w:rPr>
      </w:pPr>
    </w:p>
    <w:p w:rsidR="007002A2" w:rsidRDefault="007002A2" w:rsidP="00213EC6">
      <w:pPr>
        <w:spacing w:after="0"/>
        <w:jc w:val="right"/>
        <w:rPr>
          <w:rFonts w:ascii="Calibri" w:eastAsia="Calibri" w:hAnsi="Calibri" w:cs="Times New Roman"/>
        </w:rPr>
      </w:pPr>
      <w:r w:rsidRPr="007002A2">
        <w:rPr>
          <w:rFonts w:ascii="Calibri" w:eastAsia="Calibri" w:hAnsi="Calibri" w:cs="Times New Roman"/>
        </w:rPr>
        <w:t xml:space="preserve">            </w:t>
      </w:r>
    </w:p>
    <w:p w:rsidR="007002A2" w:rsidRPr="007002A2" w:rsidRDefault="00D17D46" w:rsidP="007002A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Udanin, 30.10.2017</w:t>
      </w:r>
      <w:r w:rsidR="007002A2" w:rsidRPr="007002A2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:rsidR="007002A2" w:rsidRP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eastAsia="Calibri" w:hAnsi="Times New Roman" w:cs="Times New Roman"/>
          <w:sz w:val="24"/>
          <w:szCs w:val="24"/>
        </w:rPr>
        <w:tab/>
      </w:r>
    </w:p>
    <w:p w:rsidR="007002A2" w:rsidRDefault="007002A2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>Protokół</w:t>
      </w:r>
    </w:p>
    <w:p w:rsidR="00577BE0" w:rsidRPr="007002A2" w:rsidRDefault="00577BE0" w:rsidP="007002A2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7D46" w:rsidRDefault="00213EC6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7002A2" w:rsidRPr="007002A2">
        <w:rPr>
          <w:rFonts w:ascii="Times New Roman" w:hAnsi="Times New Roman" w:cs="Times New Roman"/>
          <w:sz w:val="24"/>
          <w:szCs w:val="24"/>
        </w:rPr>
        <w:t xml:space="preserve">wyboru oferty na realizację zadania : </w:t>
      </w:r>
      <w:r w:rsidR="00D17D46">
        <w:rPr>
          <w:rFonts w:ascii="Times New Roman" w:hAnsi="Times New Roman" w:cs="Times New Roman"/>
          <w:sz w:val="24"/>
          <w:szCs w:val="24"/>
        </w:rPr>
        <w:t>Organizacja dwóch szkoleń:</w:t>
      </w:r>
    </w:p>
    <w:p w:rsidR="00D17D46" w:rsidRDefault="00D17D46" w:rsidP="00D17D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„Zasady oceny i wyboru projektów do dofinansowania w tym projektów grantowych – kryteria wyboru operacji”</w:t>
      </w:r>
    </w:p>
    <w:p w:rsidR="00D17D46" w:rsidRDefault="00D17D46" w:rsidP="00D17D4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„Zasady ewaluacji i monitoringu wdrażania strategii rozwoju lokalnego kierowanego przez społeczność” </w:t>
      </w:r>
    </w:p>
    <w:p w:rsidR="00D34E02" w:rsidRPr="00D17D46" w:rsidRDefault="00D34E02" w:rsidP="00D34E02">
      <w:pPr>
        <w:pStyle w:val="Akapitzlist"/>
        <w:spacing w:after="0"/>
        <w:ind w:left="2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7002A2">
        <w:rPr>
          <w:rFonts w:ascii="Times New Roman" w:hAnsi="Times New Roman" w:cs="Times New Roman"/>
          <w:sz w:val="24"/>
          <w:szCs w:val="24"/>
        </w:rPr>
        <w:t xml:space="preserve">W terminie zostały złożone następujące oferty: </w:t>
      </w:r>
    </w:p>
    <w:p w:rsidR="007002A2" w:rsidRPr="007002A2" w:rsidRDefault="007002A2" w:rsidP="007002A2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70"/>
        <w:gridCol w:w="1982"/>
        <w:gridCol w:w="1701"/>
        <w:gridCol w:w="2126"/>
        <w:gridCol w:w="4111"/>
      </w:tblGrid>
      <w:tr w:rsidR="00B33856" w:rsidRPr="007002A2" w:rsidTr="00B338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Kwota realizacji zadania w zł</w:t>
            </w:r>
            <w:r w:rsidR="00E45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7002A2" w:rsidRPr="007002A2" w:rsidRDefault="00700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33856" w:rsidRPr="007002A2" w:rsidTr="00B338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B33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Kibitlewska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Kard. Wyszyńskiego 2/1 lok. 320, 15-888 Białystok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B33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B3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2.460,00zł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5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Oferent przedłożył </w:t>
            </w:r>
            <w:r w:rsidR="00B33856">
              <w:rPr>
                <w:rFonts w:ascii="Times New Roman" w:hAnsi="Times New Roman" w:cs="Times New Roman"/>
                <w:sz w:val="24"/>
                <w:szCs w:val="24"/>
              </w:rPr>
              <w:t xml:space="preserve">ofertę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tylko </w:t>
            </w:r>
            <w:r w:rsidR="00B33856">
              <w:rPr>
                <w:rFonts w:ascii="Times New Roman" w:hAnsi="Times New Roman" w:cs="Times New Roman"/>
                <w:sz w:val="24"/>
                <w:szCs w:val="24"/>
              </w:rPr>
              <w:t xml:space="preserve">na jedno szkolenie, co powoduje nie zgodność z zapytaniem ofertowym. </w:t>
            </w:r>
          </w:p>
        </w:tc>
      </w:tr>
      <w:tr w:rsidR="00B33856" w:rsidRPr="007002A2" w:rsidTr="00B338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7002A2" w:rsidRPr="007002A2" w:rsidRDefault="0070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2A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58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Paweł Antoniewicz „Przestrzeń otwarta”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Ostroroga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2c, 52-421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580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26.10.2017r.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58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2.700,00zł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A2" w:rsidRPr="007002A2" w:rsidRDefault="006A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33856" w:rsidRPr="007002A2" w:rsidTr="00B338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C02A0" w:rsidRPr="007002A2" w:rsidRDefault="00AB5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580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Logos</w:t>
            </w:r>
            <w:r w:rsidR="006A4903">
              <w:rPr>
                <w:rFonts w:ascii="Times New Roman" w:hAnsi="Times New Roman" w:cs="Times New Roman"/>
                <w:sz w:val="24"/>
                <w:szCs w:val="24"/>
              </w:rPr>
              <w:t xml:space="preserve"> Centrum Edukacyjne Jan Romańczuk, Tomasz Wysocki s.c. ul. Ks. Kard. Wyszyńskiego 6/44, 18-400 Łomża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6A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27.10.2017r.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7002A2" w:rsidRDefault="006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1.370,00zł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0" w:rsidRPr="006A4903" w:rsidRDefault="006A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3">
              <w:rPr>
                <w:rFonts w:ascii="Times New Roman" w:hAnsi="Times New Roman" w:cs="Times New Roman"/>
                <w:sz w:val="24"/>
                <w:szCs w:val="24"/>
              </w:rPr>
              <w:t>Oferta najkorzystniejsza.</w:t>
            </w:r>
          </w:p>
        </w:tc>
      </w:tr>
    </w:tbl>
    <w:p w:rsidR="002C730A" w:rsidRDefault="00E80C23" w:rsidP="00213E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Wybrana oferta</w:t>
      </w:r>
      <w:r w:rsidR="002C730A">
        <w:rPr>
          <w:rFonts w:ascii="Times New Roman" w:hAnsi="Times New Roman" w:cs="Times New Roman"/>
          <w:sz w:val="24"/>
          <w:szCs w:val="24"/>
        </w:rPr>
        <w:t xml:space="preserve">: </w:t>
      </w:r>
      <w:r w:rsidR="00213EC6">
        <w:rPr>
          <w:rFonts w:ascii="Times New Roman" w:hAnsi="Times New Roman" w:cs="Times New Roman"/>
          <w:sz w:val="24"/>
          <w:szCs w:val="24"/>
        </w:rPr>
        <w:t>Logos Centrum Edukacyjne Jan Romańczuk, Tomasz Wysocki</w:t>
      </w:r>
    </w:p>
    <w:p w:rsidR="00E80C23" w:rsidRPr="00E80C23" w:rsidRDefault="00213EC6" w:rsidP="00E80C23">
      <w:pPr>
        <w:spacing w:after="0"/>
        <w:ind w:lef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0C23" w:rsidRPr="00E80C23">
        <w:rPr>
          <w:rFonts w:ascii="Times New Roman" w:hAnsi="Times New Roman" w:cs="Times New Roman"/>
          <w:sz w:val="24"/>
          <w:szCs w:val="24"/>
        </w:rPr>
        <w:t>Uzasadn</w:t>
      </w:r>
      <w:r w:rsidR="00CC19F8">
        <w:rPr>
          <w:rFonts w:ascii="Times New Roman" w:hAnsi="Times New Roman" w:cs="Times New Roman"/>
          <w:sz w:val="24"/>
          <w:szCs w:val="24"/>
        </w:rPr>
        <w:t>ienie: Oferent najkorzystniejszy</w:t>
      </w:r>
      <w:r w:rsidR="00E80C23" w:rsidRPr="00E80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 xml:space="preserve">Biuro Zarządu </w:t>
      </w:r>
    </w:p>
    <w:p w:rsidR="00E80C23" w:rsidRPr="00E80C23" w:rsidRDefault="00E80C23" w:rsidP="00E80C23">
      <w:pPr>
        <w:pStyle w:val="Akapitzlist"/>
        <w:tabs>
          <w:tab w:val="left" w:pos="73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23">
        <w:rPr>
          <w:rFonts w:ascii="Times New Roman" w:hAnsi="Times New Roman" w:cs="Times New Roman"/>
          <w:sz w:val="24"/>
          <w:szCs w:val="24"/>
        </w:rPr>
        <w:t>LGD „Szlakiem Granitu”</w:t>
      </w:r>
      <w:bookmarkStart w:id="0" w:name="_GoBack"/>
      <w:bookmarkEnd w:id="0"/>
    </w:p>
    <w:sectPr w:rsidR="00E80C23" w:rsidRPr="00E8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6CE5"/>
    <w:multiLevelType w:val="hybridMultilevel"/>
    <w:tmpl w:val="049C3D70"/>
    <w:lvl w:ilvl="0" w:tplc="E10E77F8">
      <w:start w:val="1"/>
      <w:numFmt w:val="decimal"/>
      <w:lvlText w:val="%1."/>
      <w:lvlJc w:val="left"/>
      <w:pPr>
        <w:ind w:left="2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A2"/>
    <w:rsid w:val="00141D1C"/>
    <w:rsid w:val="00213EC6"/>
    <w:rsid w:val="00296666"/>
    <w:rsid w:val="002C730A"/>
    <w:rsid w:val="00577BE0"/>
    <w:rsid w:val="00580322"/>
    <w:rsid w:val="005C02A0"/>
    <w:rsid w:val="006A4903"/>
    <w:rsid w:val="007002A2"/>
    <w:rsid w:val="00743030"/>
    <w:rsid w:val="00990A31"/>
    <w:rsid w:val="00AB59A2"/>
    <w:rsid w:val="00B33856"/>
    <w:rsid w:val="00C75D57"/>
    <w:rsid w:val="00CC19F8"/>
    <w:rsid w:val="00D17D46"/>
    <w:rsid w:val="00D34E02"/>
    <w:rsid w:val="00DA7964"/>
    <w:rsid w:val="00E45585"/>
    <w:rsid w:val="00E80C23"/>
    <w:rsid w:val="00E969C0"/>
    <w:rsid w:val="00F8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2A2"/>
    <w:pPr>
      <w:ind w:left="720"/>
      <w:contextualSpacing/>
    </w:pPr>
  </w:style>
  <w:style w:type="table" w:styleId="Tabela-Siatka">
    <w:name w:val="Table Grid"/>
    <w:basedOn w:val="Standardowy"/>
    <w:uiPriority w:val="59"/>
    <w:rsid w:val="00700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02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2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LGD Szlakiem Granitu</cp:lastModifiedBy>
  <cp:revision>17</cp:revision>
  <dcterms:created xsi:type="dcterms:W3CDTF">2016-07-11T07:29:00Z</dcterms:created>
  <dcterms:modified xsi:type="dcterms:W3CDTF">2017-10-30T07:51:00Z</dcterms:modified>
</cp:coreProperties>
</file>